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390E">
      <w:pPr>
        <w:spacing w:line="600" w:lineRule="exac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2D48A423">
      <w:pPr>
        <w:spacing w:line="600" w:lineRule="exact"/>
        <w:jc w:val="center"/>
        <w:rPr>
          <w:rFonts w:ascii="仿宋_GB2312" w:hAnsi="宋体" w:cs="华文仿宋"/>
          <w:b/>
          <w:bCs/>
          <w:color w:val="000000"/>
          <w:kern w:val="0"/>
          <w:sz w:val="48"/>
          <w:szCs w:val="32"/>
        </w:rPr>
      </w:pPr>
    </w:p>
    <w:p w14:paraId="1228E7BD"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 w14:paraId="3AE2443E"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eastAsia="zh-CN"/>
        </w:rPr>
        <w:t>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</w:rPr>
        <w:t>导航项目申报书</w:t>
      </w:r>
    </w:p>
    <w:p w14:paraId="2F938746"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 w14:paraId="3F4FD86A"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 w14:paraId="67294EC5">
      <w:pPr>
        <w:pStyle w:val="2"/>
      </w:pPr>
    </w:p>
    <w:p w14:paraId="48403A91"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 w14:paraId="4D05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项目名称</w:t>
      </w: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吉林省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lang w:val="en-US" w:eastAsia="zh-CN"/>
        </w:rPr>
        <w:t>产业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专利导航项目</w:t>
      </w:r>
    </w:p>
    <w:p w14:paraId="2C880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   </w:t>
      </w:r>
    </w:p>
    <w:p w14:paraId="55B34772">
      <w:pPr>
        <w:spacing w:line="600" w:lineRule="exact"/>
        <w:rPr>
          <w:rFonts w:hint="default"/>
          <w:lang w:val="en-US" w:eastAsia="zh-CN"/>
        </w:rPr>
      </w:pPr>
      <w:r>
        <w:rPr>
          <w:rFonts w:hint="eastAsia" w:eastAsia="宋体" w:cs="Times New Roman"/>
          <w:bCs w:val="0"/>
          <w:kern w:val="2"/>
          <w:sz w:val="36"/>
          <w:szCs w:val="36"/>
          <w:highlight w:val="none"/>
          <w:u w:val="none"/>
          <w:lang w:val="en-US" w:eastAsia="zh-CN"/>
        </w:rPr>
        <w:t>合作单位：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      </w:t>
      </w:r>
      <w:r>
        <w:rPr>
          <w:rFonts w:hint="eastAsia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（加盖公章） 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</w:t>
      </w:r>
    </w:p>
    <w:p w14:paraId="651B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lang w:val="en-US" w:eastAsia="zh-CN"/>
        </w:rPr>
        <w:t>推荐单位：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</w:t>
      </w:r>
    </w:p>
    <w:p w14:paraId="08C82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项目负责人：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电话：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</w:t>
      </w:r>
    </w:p>
    <w:p w14:paraId="1AE83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地址：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邮箱：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</w:t>
      </w:r>
    </w:p>
    <w:p w14:paraId="2ADED691">
      <w:pPr>
        <w:spacing w:line="600" w:lineRule="exact"/>
        <w:rPr>
          <w:rFonts w:ascii="仿宋" w:hAnsi="仿宋" w:eastAsia="仿宋"/>
          <w:sz w:val="36"/>
          <w:szCs w:val="36"/>
          <w:u w:val="single"/>
        </w:rPr>
      </w:pPr>
    </w:p>
    <w:p w14:paraId="03F2A5CB"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 w14:paraId="5677329C"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 w14:paraId="4EBEE759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5B8F350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324A4C71">
      <w:pPr>
        <w:spacing w:line="600" w:lineRule="exact"/>
        <w:jc w:val="center"/>
        <w:rPr>
          <w:rFonts w:ascii="黑体" w:hAnsi="宋体" w:eastAsia="黑体" w:cs="华文仿宋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华文仿宋"/>
          <w:color w:val="000000"/>
          <w:kern w:val="0"/>
          <w:sz w:val="36"/>
          <w:szCs w:val="36"/>
        </w:rPr>
        <w:t>吉林省知识产权局</w:t>
      </w:r>
    </w:p>
    <w:p w14:paraId="32DC35A0">
      <w:pPr>
        <w:spacing w:line="600" w:lineRule="exact"/>
        <w:jc w:val="center"/>
        <w:rPr>
          <w:rFonts w:ascii="宋体" w:hAnsi="宋体" w:cs="华文仿宋"/>
          <w:b/>
          <w:color w:val="000000"/>
          <w:kern w:val="0"/>
          <w:sz w:val="36"/>
          <w:szCs w:val="36"/>
        </w:rPr>
      </w:pPr>
      <w:bookmarkStart w:id="0" w:name="_Hlk67051448"/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二〇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二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年</w:t>
      </w:r>
    </w:p>
    <w:bookmarkEnd w:id="0"/>
    <w:p w14:paraId="13299525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5A60A9DF">
      <w:pPr>
        <w:spacing w:line="560" w:lineRule="exact"/>
        <w:jc w:val="center"/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</w:pPr>
    </w:p>
    <w:p w14:paraId="30AD4176"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44"/>
          <w:szCs w:val="32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  <w:t>填报说明</w:t>
      </w:r>
    </w:p>
    <w:p w14:paraId="2D4EB12A"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32"/>
          <w:szCs w:val="32"/>
        </w:rPr>
      </w:pPr>
    </w:p>
    <w:p w14:paraId="209109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bookmarkStart w:id="1" w:name="_Hlk63411524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一、申报书的内容将作为项目评审、签订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任务书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的重要依据，申报书的各项填报内容及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材料必须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真实、准确、完整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  <w:bookmarkEnd w:id="1"/>
    </w:p>
    <w:p w14:paraId="49230D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二、</w:t>
      </w:r>
      <w:bookmarkStart w:id="2" w:name="_Hlk63412123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项目名称应当结合实际需求，准确恰当命名，统一采用“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吉林省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产业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专利导航项目”格式。</w:t>
      </w:r>
    </w:p>
    <w:p w14:paraId="46967CF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三、请严格按照申报书格式、内容要求逐项填写，各栏目不得空缺，无内容时填“无”。各栏不够填写时，可自行加页。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填报数据以202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日统计数据为准。</w:t>
      </w:r>
    </w:p>
    <w:p w14:paraId="2A831F1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及相关材料一律采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用A4纸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张双面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打印，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于左侧装订成册，一式三份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不得采用打孔、塑料封面和活页装订。</w:t>
      </w:r>
    </w:p>
    <w:bookmarkEnd w:id="2"/>
    <w:p w14:paraId="3B3FE231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22170EF3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33A8E9BC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7E90AF77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075C786F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5E3E0509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02B06B24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15AE18B3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7EEDE7E1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 w14:paraId="5B63A7BC">
      <w:pPr>
        <w:pStyle w:val="2"/>
      </w:pPr>
    </w:p>
    <w:p w14:paraId="6E597FB6">
      <w:pPr>
        <w:pStyle w:val="2"/>
      </w:pPr>
    </w:p>
    <w:tbl>
      <w:tblPr>
        <w:tblStyle w:val="5"/>
        <w:tblW w:w="8656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5"/>
        <w:gridCol w:w="1447"/>
        <w:gridCol w:w="1262"/>
        <w:gridCol w:w="1076"/>
        <w:gridCol w:w="119"/>
        <w:gridCol w:w="825"/>
        <w:gridCol w:w="529"/>
        <w:gridCol w:w="1765"/>
      </w:tblGrid>
      <w:tr w14:paraId="4744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72A4D152">
            <w:pPr>
              <w:spacing w:line="360" w:lineRule="exact"/>
              <w:jc w:val="both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项目基础信息</w:t>
            </w:r>
          </w:p>
        </w:tc>
      </w:tr>
      <w:tr w14:paraId="2439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0BEDA9A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023" w:type="dxa"/>
            <w:gridSpan w:val="7"/>
            <w:shd w:val="clear" w:color="auto" w:fill="auto"/>
          </w:tcPr>
          <w:p w14:paraId="3A4AF14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78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4227057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技术领域</w:t>
            </w:r>
          </w:p>
        </w:tc>
        <w:tc>
          <w:tcPr>
            <w:tcW w:w="7023" w:type="dxa"/>
            <w:gridSpan w:val="7"/>
            <w:shd w:val="clear" w:color="auto" w:fill="auto"/>
          </w:tcPr>
          <w:p w14:paraId="1A06B8C7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石化</w:t>
            </w: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食品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□新材料产业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</w:p>
          <w:p w14:paraId="0251AE8A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电子制造</w:t>
            </w:r>
            <w:r>
              <w:rPr>
                <w:rFonts w:hint="eastAsia" w:ascii="仿宋" w:hAnsi="仿宋" w:eastAsia="仿宋"/>
                <w:sz w:val="24"/>
              </w:rPr>
              <w:t xml:space="preserve">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□装备制造业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医药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</w:p>
          <w:p w14:paraId="01B2235F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未来</w:t>
            </w:r>
            <w:r>
              <w:rPr>
                <w:rFonts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（填写）</w:t>
            </w:r>
          </w:p>
        </w:tc>
      </w:tr>
      <w:tr w14:paraId="3BF5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 w14:paraId="70C074C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11E690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3F7C359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39C2FC02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社会统一</w:t>
            </w:r>
          </w:p>
          <w:p w14:paraId="20F3750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信用代码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8C2426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62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 w14:paraId="30C11E4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1C68D2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AC353A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0307A62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 册 地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A6E9EC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D5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 w14:paraId="126A3E4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86F6B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D41034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47CA264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200FB8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AD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 w14:paraId="6E392FA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1CE145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/>
                <w:sz w:val="24"/>
              </w:rPr>
              <w:t>行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C9F00D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7D32C39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银行账号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935F7E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E0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107895F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47450C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F610FF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53CA5D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31BE6A7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3E6552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35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46335DD2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0E4800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21D5B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31BDA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5A7495F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E80600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AA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 w14:paraId="06DAD9A2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合作单位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F1923D9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16DF15E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5CE22795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 址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F542EE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45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  <w:vAlign w:val="center"/>
          </w:tcPr>
          <w:p w14:paraId="2AB36C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4967176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项目联系人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10BE4BF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59207712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3F705B6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C6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277EA47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项目团队</w:t>
            </w:r>
          </w:p>
          <w:p w14:paraId="6E698B0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成员数量</w:t>
            </w:r>
          </w:p>
        </w:tc>
        <w:tc>
          <w:tcPr>
            <w:tcW w:w="7023" w:type="dxa"/>
            <w:gridSpan w:val="7"/>
            <w:shd w:val="clear" w:color="auto" w:fill="auto"/>
          </w:tcPr>
          <w:p w14:paraId="53855666"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共计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人，其中，</w:t>
            </w:r>
            <w:r>
              <w:rPr>
                <w:rFonts w:hint="eastAsia" w:ascii="仿宋" w:hAnsi="仿宋" w:eastAsia="仿宋"/>
                <w:sz w:val="24"/>
              </w:rPr>
              <w:t>专利代理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人，副高级以上专业技术人员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人。</w:t>
            </w:r>
          </w:p>
        </w:tc>
      </w:tr>
      <w:tr w14:paraId="1094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 w14:paraId="73B4FA2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本省相关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专利情况</w:t>
            </w:r>
          </w:p>
        </w:tc>
        <w:tc>
          <w:tcPr>
            <w:tcW w:w="7023" w:type="dxa"/>
            <w:gridSpan w:val="7"/>
            <w:shd w:val="clear" w:color="auto" w:fill="auto"/>
            <w:vAlign w:val="center"/>
          </w:tcPr>
          <w:p w14:paraId="0ECA9366">
            <w:pPr>
              <w:spacing w:line="360" w:lineRule="exact"/>
              <w:ind w:left="0" w:leftChars="0" w:firstLine="0" w:firstLineChars="0"/>
              <w:jc w:val="both"/>
              <w:rPr>
                <w:rFonts w:hint="default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吉林省在项目申报产业领域申请专利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件；授权专利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件。</w:t>
            </w:r>
          </w:p>
        </w:tc>
      </w:tr>
      <w:tr w14:paraId="464F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gridSpan w:val="2"/>
            <w:shd w:val="clear" w:color="auto" w:fill="auto"/>
            <w:vAlign w:val="center"/>
          </w:tcPr>
          <w:p w14:paraId="67A9DC15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申报单位及合作单位</w:t>
            </w:r>
          </w:p>
          <w:p w14:paraId="2EFD95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023" w:type="dxa"/>
            <w:gridSpan w:val="7"/>
            <w:shd w:val="clear" w:color="auto" w:fill="auto"/>
          </w:tcPr>
          <w:p w14:paraId="68955FBF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企业主营业务及营收情况，创新和知识产权情况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所获相关奖励情况；机构核心业务及营收情况，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专利文献资源情况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产业研究、专利分析案例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以及服务相关产业重点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业情况等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可另附页）</w:t>
            </w:r>
          </w:p>
          <w:p w14:paraId="70D5CC4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1B726EDC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2B7CC3B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C010C6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5F7445B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543E4DB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254DDB94">
            <w:pPr>
              <w:pStyle w:val="2"/>
            </w:pPr>
          </w:p>
          <w:p w14:paraId="4EC96739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4B54D1FC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684AF7B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0A0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52933F88"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团队简介</w:t>
            </w:r>
          </w:p>
        </w:tc>
      </w:tr>
      <w:tr w14:paraId="5A6E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656" w:type="dxa"/>
            <w:gridSpan w:val="9"/>
            <w:shd w:val="clear" w:color="auto" w:fill="auto"/>
          </w:tcPr>
          <w:p w14:paraId="2453708F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主要成员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、学历、专业、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工作基础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等）</w:t>
            </w:r>
          </w:p>
          <w:p w14:paraId="0FABF0B7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 w14:paraId="23F5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5D014B9C"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产业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基本情况</w:t>
            </w:r>
          </w:p>
        </w:tc>
      </w:tr>
      <w:tr w14:paraId="2776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656" w:type="dxa"/>
            <w:gridSpan w:val="9"/>
            <w:shd w:val="clear" w:color="auto" w:fill="auto"/>
          </w:tcPr>
          <w:p w14:paraId="6351AA37"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包括我省相关产业基础和规模、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对本区域GDP贡献占比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国内及省内龙头企业分布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，国内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及全省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转化情况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存在问题等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1F90E8C"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 w14:paraId="7198DEBA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2E8763B0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7C2FC43B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24F84008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3A083BC7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20D219D8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5197FE56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57A2AD85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0E17FBF6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 w14:paraId="0172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01D07015"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、项目实施方案</w:t>
            </w:r>
          </w:p>
        </w:tc>
      </w:tr>
      <w:tr w14:paraId="6F1B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7E1CBE0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项目实施的必要性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、拟解决的关键问题、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措施等）</w:t>
            </w:r>
          </w:p>
          <w:p w14:paraId="7282510F">
            <w:pPr>
              <w:spacing w:line="36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 w14:paraId="53AB23C0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20A27997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44937FE3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1BB18A2F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2E97DC3F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7ABC4AE6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 w14:paraId="6A93E96F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 w14:paraId="452A91F0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 w14:paraId="4DB4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12FFF061">
            <w:pPr>
              <w:spacing w:line="360" w:lineRule="exact"/>
              <w:jc w:val="both"/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、项目进度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 w14:paraId="788C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17650D6E"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（主要填写完成项目内容的实施步骤、时间进度）</w:t>
            </w:r>
          </w:p>
          <w:p w14:paraId="6DF89115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5ED5604C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1B556B55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546B1C44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04CF1885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2E5E7204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420AA06B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382CFB8C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65E8FBF2">
            <w:pPr>
              <w:pStyle w:val="2"/>
            </w:pPr>
          </w:p>
          <w:p w14:paraId="38E4FBCB"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 w14:paraId="31A9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537D7E40">
            <w:pPr>
              <w:spacing w:line="360" w:lineRule="exact"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六、项目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预期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目标及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形式</w:t>
            </w:r>
          </w:p>
        </w:tc>
      </w:tr>
      <w:tr w14:paraId="3924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56" w:type="dxa"/>
            <w:gridSpan w:val="9"/>
            <w:shd w:val="clear" w:color="auto" w:fill="auto"/>
          </w:tcPr>
          <w:p w14:paraId="4C1BB21D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（包括产业专利导航报告及简报、专利图谱、成果发布会、专利供需对接和项目路演等可量化指标）</w:t>
            </w:r>
          </w:p>
          <w:p w14:paraId="696831FE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05D07F5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6A78011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7A1CFA9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30AB988">
            <w:pPr>
              <w:pStyle w:val="2"/>
              <w:rPr>
                <w:rFonts w:hint="eastAsia"/>
                <w:lang w:val="en-US" w:eastAsia="zh-CN"/>
              </w:rPr>
            </w:pPr>
          </w:p>
          <w:p w14:paraId="43A46CC0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95EFB4E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5339C68"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938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597E1692">
            <w:pPr>
              <w:spacing w:line="360" w:lineRule="exact"/>
              <w:jc w:val="both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、经费来源及支出预算</w:t>
            </w:r>
          </w:p>
        </w:tc>
      </w:tr>
      <w:tr w14:paraId="50CE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 w14:paraId="692AADC1">
            <w:pPr>
              <w:spacing w:line="3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  <w:t xml:space="preserve">   </w:t>
            </w:r>
            <w:r>
              <w:rPr>
                <w:rFonts w:ascii="仿宋_GB2312" w:hAnsi="华文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项目实施预计总经费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万元，其中向吉林省知识产权局申请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万元，地方匹配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万元，承担单位自筹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万元。</w:t>
            </w:r>
          </w:p>
          <w:p w14:paraId="6F71A3ED">
            <w:pPr>
              <w:spacing w:line="360" w:lineRule="exact"/>
              <w:ind w:firstLine="480" w:firstLineChars="200"/>
              <w:jc w:val="left"/>
              <w:rPr>
                <w:rFonts w:ascii="仿宋_GB2312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经费支出预算：</w:t>
            </w:r>
          </w:p>
          <w:p w14:paraId="4545CF71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65394AA9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6E3ABEF8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16E589FE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52F86C9D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24B5AC1D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768EADB4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 w14:paraId="1F827460"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1325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 w14:paraId="02EC43A7">
            <w:pPr>
              <w:spacing w:line="600" w:lineRule="exact"/>
              <w:jc w:val="both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、负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责人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参加人员</w:t>
            </w:r>
            <w:bookmarkStart w:id="3" w:name="_GoBack"/>
            <w:bookmarkEnd w:id="3"/>
          </w:p>
        </w:tc>
      </w:tr>
      <w:tr w14:paraId="51C6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  <w:vAlign w:val="top"/>
          </w:tcPr>
          <w:p w14:paraId="044445F9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22" w:type="dxa"/>
            <w:gridSpan w:val="2"/>
            <w:shd w:val="clear" w:color="auto" w:fill="auto"/>
            <w:vAlign w:val="top"/>
          </w:tcPr>
          <w:p w14:paraId="19001F02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2" w:type="dxa"/>
            <w:shd w:val="clear" w:color="auto" w:fill="auto"/>
            <w:vAlign w:val="top"/>
          </w:tcPr>
          <w:p w14:paraId="1969318A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95" w:type="dxa"/>
            <w:gridSpan w:val="2"/>
            <w:shd w:val="clear" w:color="auto" w:fill="auto"/>
            <w:vAlign w:val="top"/>
          </w:tcPr>
          <w:p w14:paraId="028F30A5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7BC5EC6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294" w:type="dxa"/>
            <w:gridSpan w:val="2"/>
            <w:shd w:val="clear" w:color="auto" w:fill="auto"/>
            <w:vAlign w:val="top"/>
          </w:tcPr>
          <w:p w14:paraId="28FDA4A9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项目中承担工作</w:t>
            </w:r>
          </w:p>
        </w:tc>
      </w:tr>
      <w:tr w14:paraId="327C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543A315D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48085A0F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25B4E0DA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538B49A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E633AA5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AEB45D9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431F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30A5BF2E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36207ABE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35D61231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008A44A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B496F03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4CF716B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2C5D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8" w:type="dxa"/>
            <w:shd w:val="clear" w:color="auto" w:fill="auto"/>
          </w:tcPr>
          <w:p w14:paraId="6A262CC3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0D8874DC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6124EE1C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76C6212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7425E99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E06F2B7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43B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74C20F88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5CF79DC2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1A9D779F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8C724AA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5B767F8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42C3A824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5E0A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0D218E7D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5926A6F4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4338C87F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02C8A4BE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922F58D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249192B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0739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2DD2B066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5FC63507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33DB7AFF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D4B48EA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16C60957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54902B8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28A7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04A6BAA4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6E0EEEF7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056E83B2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0A346676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E38BFB2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5A8680A6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0959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 w14:paraId="714116AB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547C58E1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 w14:paraId="6594312F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8CA68A3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489FADE"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2287FD33"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 w14:paraId="0C4B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123CD6A9"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、申报单位意见</w:t>
            </w:r>
          </w:p>
        </w:tc>
      </w:tr>
      <w:tr w14:paraId="49E1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0146BDA6"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2825A59D"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 w14:paraId="43485670">
            <w:pPr>
              <w:spacing w:line="600" w:lineRule="exact"/>
              <w:ind w:left="5904" w:leftChars="288" w:hanging="5040" w:hangingChars="18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法定代表人签字：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14:paraId="42FB92B7"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 w14:paraId="5C3D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6A08E867">
            <w:pPr>
              <w:spacing w:line="600" w:lineRule="exact"/>
              <w:rPr>
                <w:rFonts w:hint="default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十、推荐单位意见</w:t>
            </w:r>
          </w:p>
        </w:tc>
      </w:tr>
      <w:tr w14:paraId="281A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 w14:paraId="5CC86B1B"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288C50F0"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 w14:paraId="53CAA708">
            <w:pPr>
              <w:spacing w:line="600" w:lineRule="exact"/>
              <w:ind w:left="0" w:leftChars="0" w:firstLine="3360" w:firstLineChars="12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747423BF">
            <w:pPr>
              <w:spacing w:line="600" w:lineRule="exact"/>
              <w:ind w:left="0" w:leftChars="0" w:firstLine="5880" w:firstLineChars="21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14:paraId="16C01063">
            <w:pPr>
              <w:spacing w:line="600" w:lineRule="exact"/>
              <w:ind w:firstLine="6080" w:firstLineChars="190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 w14:paraId="26653F9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269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6D0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6D0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MzZjMzBhM2ZhYTQ3Mzk3ZmIyMmIxZmJlNjBhNTYifQ=="/>
  </w:docVars>
  <w:rsids>
    <w:rsidRoot w:val="00D239DD"/>
    <w:rsid w:val="004E4697"/>
    <w:rsid w:val="007A70C1"/>
    <w:rsid w:val="00860382"/>
    <w:rsid w:val="00896D68"/>
    <w:rsid w:val="00C24D7A"/>
    <w:rsid w:val="00D239DD"/>
    <w:rsid w:val="13FA8ED7"/>
    <w:rsid w:val="141A6041"/>
    <w:rsid w:val="1FCAD9B5"/>
    <w:rsid w:val="258351C4"/>
    <w:rsid w:val="30717AD3"/>
    <w:rsid w:val="378E8280"/>
    <w:rsid w:val="3A916DA7"/>
    <w:rsid w:val="3CC776DA"/>
    <w:rsid w:val="501D6E6C"/>
    <w:rsid w:val="51F2F095"/>
    <w:rsid w:val="52DE539F"/>
    <w:rsid w:val="55616EB6"/>
    <w:rsid w:val="5B5C177E"/>
    <w:rsid w:val="5E5F3A0C"/>
    <w:rsid w:val="5EFFEA99"/>
    <w:rsid w:val="5FFE38B5"/>
    <w:rsid w:val="6BB7120D"/>
    <w:rsid w:val="77FF1E19"/>
    <w:rsid w:val="7BFCF28E"/>
    <w:rsid w:val="7DAF56A3"/>
    <w:rsid w:val="7F693836"/>
    <w:rsid w:val="BCCF6910"/>
    <w:rsid w:val="CEFF0A3F"/>
    <w:rsid w:val="DDE99BAB"/>
    <w:rsid w:val="EB330655"/>
    <w:rsid w:val="EE1FF8A6"/>
    <w:rsid w:val="F75F0F3B"/>
    <w:rsid w:val="F7BDEB8D"/>
    <w:rsid w:val="FBE9FAE1"/>
    <w:rsid w:val="FE730AA1"/>
    <w:rsid w:val="FF6D8B37"/>
    <w:rsid w:val="FFDE0BF3"/>
    <w:rsid w:val="FFD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1001</Words>
  <Characters>1009</Characters>
  <Lines>12</Lines>
  <Paragraphs>3</Paragraphs>
  <TotalTime>20</TotalTime>
  <ScaleCrop>false</ScaleCrop>
  <LinksUpToDate>false</LinksUpToDate>
  <CharactersWithSpaces>1446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2021-04-06T05:45:00Z</dcterms:created>
  <dc:creator>刘 晶</dc:creator>
  <cp:lastModifiedBy>听雨</cp:lastModifiedBy>
  <cp:lastPrinted>2021-08-08T02:41:00Z</cp:lastPrinted>
  <dcterms:modified xsi:type="dcterms:W3CDTF">2025-07-07T02:16:28Z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1C44DA66DB4F431FB360FD1AF1945253_12</vt:lpwstr>
  </property>
  <property fmtid="{D5CDD505-2E9C-101B-9397-08002B2CF9AE}" pid="4" name="KSOTemplateDocerSaveRecord">
    <vt:lpwstr>eyJoZGlkIjoiY2JlYzJiNDE1ZmQ1MjdiYTY3MGNhNzZlMTkxZDlmZjQiLCJ1c2VySWQiOiIzMjU5MTA5MTAifQ==</vt:lpwstr>
  </property>
</Properties>
</file>